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8E" w:rsidRDefault="00E27F8E" w:rsidP="00626E36">
      <w:pPr>
        <w:pStyle w:val="Recuodecorpodetexto"/>
        <w:ind w:left="0"/>
        <w:rPr>
          <w:bCs/>
          <w:szCs w:val="24"/>
        </w:rPr>
      </w:pPr>
    </w:p>
    <w:p w:rsidR="00E27F8E" w:rsidRDefault="00FD08C2" w:rsidP="009076CE">
      <w:pPr>
        <w:pStyle w:val="Recuodecorpodetexto"/>
        <w:ind w:left="0"/>
        <w:jc w:val="center"/>
        <w:rPr>
          <w:bCs/>
          <w:szCs w:val="24"/>
        </w:rPr>
      </w:pPr>
      <w:r>
        <w:rPr>
          <w:bCs/>
          <w:noProof/>
          <w:szCs w:val="24"/>
        </w:rPr>
        <w:drawing>
          <wp:inline distT="0" distB="0" distL="0" distR="0">
            <wp:extent cx="5400040" cy="1057151"/>
            <wp:effectExtent l="0" t="0" r="0" b="0"/>
            <wp:docPr id="3" name="Imagem 3" descr="C:\Users\drcarlos\Desktop\cabeçalho 59 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carlos\Desktop\cabeçalho 59 ano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8E" w:rsidRDefault="00E27F8E" w:rsidP="009076CE">
      <w:pPr>
        <w:pStyle w:val="Recuodecorpodetexto"/>
        <w:ind w:left="0"/>
        <w:jc w:val="center"/>
        <w:rPr>
          <w:bCs/>
          <w:szCs w:val="24"/>
        </w:rPr>
      </w:pPr>
    </w:p>
    <w:p w:rsidR="00626E36" w:rsidRDefault="00626E36" w:rsidP="009076CE">
      <w:pPr>
        <w:pStyle w:val="Recuodecorpodetexto"/>
        <w:ind w:left="0"/>
        <w:jc w:val="center"/>
        <w:rPr>
          <w:bCs/>
          <w:szCs w:val="24"/>
        </w:rPr>
      </w:pPr>
    </w:p>
    <w:p w:rsidR="00626E36" w:rsidRDefault="00626E36" w:rsidP="009076CE">
      <w:pPr>
        <w:pStyle w:val="Recuodecorpodetexto"/>
        <w:ind w:left="0"/>
        <w:jc w:val="center"/>
        <w:rPr>
          <w:bCs/>
          <w:szCs w:val="24"/>
        </w:rPr>
      </w:pPr>
    </w:p>
    <w:p w:rsidR="009076CE" w:rsidRDefault="00FD08C2" w:rsidP="009076CE">
      <w:pPr>
        <w:pStyle w:val="Recuodecorpodetexto"/>
        <w:ind w:left="0"/>
        <w:jc w:val="center"/>
        <w:rPr>
          <w:bCs/>
          <w:szCs w:val="24"/>
        </w:rPr>
      </w:pPr>
      <w:r>
        <w:rPr>
          <w:bCs/>
          <w:szCs w:val="24"/>
        </w:rPr>
        <w:t>DECRETO N.º 4.492</w:t>
      </w:r>
      <w:r w:rsidR="009076CE">
        <w:rPr>
          <w:bCs/>
          <w:szCs w:val="24"/>
        </w:rPr>
        <w:t xml:space="preserve">/2018, </w:t>
      </w:r>
    </w:p>
    <w:p w:rsidR="009076CE" w:rsidRDefault="00FD08C2" w:rsidP="009076CE">
      <w:pPr>
        <w:pStyle w:val="Recuodecorpodetexto"/>
        <w:ind w:left="0"/>
        <w:jc w:val="center"/>
        <w:rPr>
          <w:bCs/>
          <w:szCs w:val="24"/>
        </w:rPr>
      </w:pPr>
      <w:r>
        <w:rPr>
          <w:bCs/>
          <w:szCs w:val="24"/>
        </w:rPr>
        <w:t>DE 16</w:t>
      </w:r>
      <w:r w:rsidR="009076CE">
        <w:rPr>
          <w:bCs/>
          <w:szCs w:val="24"/>
        </w:rPr>
        <w:t xml:space="preserve"> DE JANEIRO.</w:t>
      </w:r>
    </w:p>
    <w:p w:rsidR="009076CE" w:rsidRDefault="009076CE" w:rsidP="009076CE">
      <w:pPr>
        <w:pStyle w:val="Recuodecorpodetexto"/>
        <w:ind w:left="0"/>
        <w:jc w:val="center"/>
        <w:rPr>
          <w:bCs/>
          <w:szCs w:val="24"/>
        </w:rPr>
      </w:pPr>
    </w:p>
    <w:p w:rsidR="00626E36" w:rsidRDefault="00626E36" w:rsidP="009076CE">
      <w:pPr>
        <w:pStyle w:val="Recuodecorpodetexto"/>
        <w:ind w:left="0"/>
        <w:jc w:val="center"/>
        <w:rPr>
          <w:bCs/>
          <w:szCs w:val="24"/>
        </w:rPr>
      </w:pPr>
    </w:p>
    <w:p w:rsidR="00626E36" w:rsidRDefault="00626E36" w:rsidP="009076CE">
      <w:pPr>
        <w:pStyle w:val="Recuodecorpodetexto"/>
        <w:ind w:left="0"/>
        <w:jc w:val="center"/>
        <w:rPr>
          <w:bCs/>
          <w:szCs w:val="24"/>
        </w:rPr>
      </w:pPr>
    </w:p>
    <w:p w:rsidR="00626E36" w:rsidRDefault="00626E36" w:rsidP="009076CE">
      <w:pPr>
        <w:pStyle w:val="Recuodecorpodetexto"/>
        <w:ind w:left="0"/>
        <w:jc w:val="center"/>
        <w:rPr>
          <w:bCs/>
          <w:szCs w:val="24"/>
        </w:rPr>
      </w:pPr>
    </w:p>
    <w:p w:rsidR="00E27F8E" w:rsidRPr="00BD3064" w:rsidRDefault="00E27F8E" w:rsidP="00BD3064">
      <w:pPr>
        <w:pStyle w:val="Recuodecorpodetexto"/>
        <w:rPr>
          <w:rFonts w:ascii="Arial" w:hAnsi="Arial" w:cs="Arial"/>
        </w:rPr>
      </w:pPr>
      <w:r w:rsidRPr="00BD3064">
        <w:rPr>
          <w:rFonts w:ascii="Arial" w:hAnsi="Arial" w:cs="Arial"/>
        </w:rPr>
        <w:t>Autoriza o Poder E</w:t>
      </w:r>
      <w:r w:rsidR="00FD08C2" w:rsidRPr="00BD3064">
        <w:rPr>
          <w:rFonts w:ascii="Arial" w:hAnsi="Arial" w:cs="Arial"/>
        </w:rPr>
        <w:t>xecutivo abrir Crédito Especial pela Lei 4640-2018 de 16 de Janeiro.</w:t>
      </w:r>
    </w:p>
    <w:p w:rsidR="00E27F8E" w:rsidRDefault="00E27F8E" w:rsidP="00E27F8E">
      <w:pPr>
        <w:pStyle w:val="Recuodecorpodetexto"/>
        <w:ind w:left="6372"/>
      </w:pPr>
    </w:p>
    <w:p w:rsidR="00626E36" w:rsidRDefault="00626E36" w:rsidP="00E27F8E">
      <w:pPr>
        <w:pStyle w:val="Recuodecorpodetexto"/>
        <w:ind w:left="6372"/>
      </w:pPr>
    </w:p>
    <w:p w:rsidR="00E27F8E" w:rsidRDefault="00E27F8E" w:rsidP="00E27F8E">
      <w:pPr>
        <w:pStyle w:val="Recuodecorpodetexto"/>
        <w:ind w:left="4536"/>
        <w:rPr>
          <w:sz w:val="10"/>
          <w:szCs w:val="10"/>
        </w:rPr>
      </w:pPr>
    </w:p>
    <w:p w:rsidR="00E27F8E" w:rsidRDefault="00E27F8E" w:rsidP="00E27F8E">
      <w:pPr>
        <w:ind w:firstLine="851"/>
        <w:jc w:val="both"/>
      </w:pPr>
      <w:r>
        <w:t xml:space="preserve">A Vice-Prefeita Municipal em Exercício, de Santa Bárbara do Sul, Estado do Rio Grande do Sul, faz saber que a Câmara Municipal aprovou e ele sanciona com base no art. 64 da Lei Orgânica Municipal a seguinte Lei: </w:t>
      </w:r>
    </w:p>
    <w:p w:rsidR="00626E36" w:rsidRDefault="00626E36" w:rsidP="00E27F8E">
      <w:pPr>
        <w:ind w:firstLine="851"/>
        <w:jc w:val="both"/>
      </w:pPr>
    </w:p>
    <w:p w:rsidR="00BD3064" w:rsidRDefault="00BD3064" w:rsidP="00E27F8E">
      <w:pPr>
        <w:ind w:firstLine="851"/>
        <w:jc w:val="both"/>
      </w:pPr>
    </w:p>
    <w:p w:rsidR="00E27F8E" w:rsidRDefault="00E27F8E" w:rsidP="00E27F8E">
      <w:pPr>
        <w:pStyle w:val="Corpodetexto"/>
        <w:ind w:right="-87" w:firstLine="851"/>
      </w:pPr>
      <w:r>
        <w:t>Art. 1.º Fica autorizado o Poder Executivo Municipal a abrir Crédito Especial no valor global de R$ 100.000,00 (cem mil reais) nas seguintes rubricas e especificações:</w:t>
      </w:r>
    </w:p>
    <w:p w:rsidR="00BD3064" w:rsidRDefault="00BD3064" w:rsidP="00E27F8E">
      <w:pPr>
        <w:pStyle w:val="Corpodetexto"/>
        <w:ind w:right="-87" w:firstLine="851"/>
        <w:rPr>
          <w:szCs w:val="24"/>
        </w:rPr>
      </w:pPr>
    </w:p>
    <w:p w:rsidR="00E27F8E" w:rsidRDefault="00E27F8E" w:rsidP="00E27F8E">
      <w:pPr>
        <w:pStyle w:val="Corpodetexto"/>
        <w:ind w:right="-142" w:firstLine="1134"/>
        <w:rPr>
          <w:sz w:val="10"/>
          <w:szCs w:val="10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985"/>
      </w:tblGrid>
      <w:tr w:rsidR="00E27F8E" w:rsidTr="00E27F8E">
        <w:trPr>
          <w:trHeight w:val="300"/>
        </w:trPr>
        <w:tc>
          <w:tcPr>
            <w:tcW w:w="9426" w:type="dxa"/>
            <w:gridSpan w:val="2"/>
            <w:noWrap/>
            <w:vAlign w:val="bottom"/>
            <w:hideMark/>
          </w:tcPr>
          <w:p w:rsidR="00E27F8E" w:rsidRDefault="00E27F8E">
            <w:pPr>
              <w:spacing w:after="16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bCs/>
              </w:rPr>
              <w:t>05   -  Secretaria Municipal da Educação e Cultura, Desporto e Lazer</w:t>
            </w:r>
          </w:p>
        </w:tc>
      </w:tr>
      <w:tr w:rsidR="00E27F8E" w:rsidTr="00E27F8E">
        <w:trPr>
          <w:trHeight w:val="361"/>
        </w:trPr>
        <w:tc>
          <w:tcPr>
            <w:tcW w:w="9426" w:type="dxa"/>
            <w:gridSpan w:val="2"/>
            <w:noWrap/>
            <w:vAlign w:val="bottom"/>
            <w:hideMark/>
          </w:tcPr>
          <w:p w:rsidR="00E27F8E" w:rsidRDefault="00E27F8E">
            <w:pPr>
              <w:spacing w:after="160" w:line="276" w:lineRule="auto"/>
              <w:rPr>
                <w:rFonts w:ascii="Times New Roman" w:hAnsi="Times New Roman"/>
                <w:lang w:eastAsia="en-US"/>
              </w:rPr>
            </w:pPr>
            <w:r>
              <w:t>0503.1236100052.033 Quota Municipal Salário Educação</w:t>
            </w:r>
          </w:p>
        </w:tc>
      </w:tr>
      <w:tr w:rsidR="00E27F8E" w:rsidTr="00E27F8E">
        <w:trPr>
          <w:trHeight w:val="361"/>
        </w:trPr>
        <w:tc>
          <w:tcPr>
            <w:tcW w:w="7441" w:type="dxa"/>
            <w:noWrap/>
            <w:vAlign w:val="bottom"/>
            <w:hideMark/>
          </w:tcPr>
          <w:p w:rsidR="00E27F8E" w:rsidRDefault="00E27F8E">
            <w:pPr>
              <w:spacing w:after="160" w:line="276" w:lineRule="auto"/>
              <w:rPr>
                <w:rFonts w:ascii="Times New Roman" w:hAnsi="Times New Roman"/>
                <w:lang w:eastAsia="en-US"/>
              </w:rPr>
            </w:pPr>
            <w:r>
              <w:t>3390.32.00.00.00 Material, Bens ou Serviços para Distribuição Gratuita</w:t>
            </w:r>
          </w:p>
        </w:tc>
        <w:tc>
          <w:tcPr>
            <w:tcW w:w="1985" w:type="dxa"/>
            <w:noWrap/>
            <w:vAlign w:val="bottom"/>
            <w:hideMark/>
          </w:tcPr>
          <w:p w:rsidR="00E27F8E" w:rsidRDefault="00E27F8E">
            <w:pPr>
              <w:tabs>
                <w:tab w:val="left" w:pos="339"/>
              </w:tabs>
              <w:spacing w:after="160"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t>R$     50.000,00</w:t>
            </w:r>
          </w:p>
        </w:tc>
      </w:tr>
      <w:tr w:rsidR="00E27F8E" w:rsidTr="00E27F8E">
        <w:trPr>
          <w:trHeight w:val="75"/>
        </w:trPr>
        <w:tc>
          <w:tcPr>
            <w:tcW w:w="7441" w:type="dxa"/>
            <w:noWrap/>
            <w:vAlign w:val="bottom"/>
          </w:tcPr>
          <w:p w:rsidR="00E27F8E" w:rsidRDefault="00E27F8E">
            <w:pPr>
              <w:spacing w:after="160" w:line="276" w:lineRule="auto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  <w:noWrap/>
            <w:vAlign w:val="bottom"/>
          </w:tcPr>
          <w:p w:rsidR="00E27F8E" w:rsidRDefault="00E27F8E">
            <w:pPr>
              <w:tabs>
                <w:tab w:val="left" w:pos="339"/>
              </w:tabs>
              <w:spacing w:after="160" w:line="276" w:lineRule="auto"/>
              <w:jc w:val="right"/>
              <w:rPr>
                <w:rFonts w:ascii="Times New Roman" w:hAnsi="Times New Roman"/>
                <w:sz w:val="4"/>
                <w:szCs w:val="4"/>
                <w:lang w:eastAsia="en-US"/>
              </w:rPr>
            </w:pPr>
          </w:p>
        </w:tc>
      </w:tr>
      <w:tr w:rsidR="00E27F8E" w:rsidTr="00E27F8E">
        <w:trPr>
          <w:trHeight w:val="300"/>
        </w:trPr>
        <w:tc>
          <w:tcPr>
            <w:tcW w:w="7441" w:type="dxa"/>
            <w:noWrap/>
            <w:vAlign w:val="bottom"/>
            <w:hideMark/>
          </w:tcPr>
          <w:p w:rsidR="00E27F8E" w:rsidRDefault="00E27F8E">
            <w:pPr>
              <w:spacing w:after="160" w:line="276" w:lineRule="auto"/>
              <w:rPr>
                <w:rFonts w:ascii="Times New Roman" w:hAnsi="Times New Roman"/>
                <w:lang w:eastAsia="en-US"/>
              </w:rPr>
            </w:pPr>
            <w:r>
              <w:t>0504.1236100052.172 Aquisição de Uniformes Escolares - Próprio</w:t>
            </w:r>
          </w:p>
        </w:tc>
        <w:tc>
          <w:tcPr>
            <w:tcW w:w="1985" w:type="dxa"/>
            <w:noWrap/>
            <w:vAlign w:val="bottom"/>
          </w:tcPr>
          <w:p w:rsidR="00E27F8E" w:rsidRDefault="00E27F8E">
            <w:pPr>
              <w:tabs>
                <w:tab w:val="left" w:pos="339"/>
              </w:tabs>
              <w:spacing w:after="160" w:line="27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E27F8E" w:rsidTr="00E27F8E">
        <w:trPr>
          <w:trHeight w:val="300"/>
        </w:trPr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7F8E" w:rsidRDefault="00E27F8E">
            <w:pPr>
              <w:spacing w:after="160" w:line="276" w:lineRule="auto"/>
              <w:rPr>
                <w:rFonts w:ascii="Times New Roman" w:hAnsi="Times New Roman"/>
                <w:lang w:eastAsia="en-US"/>
              </w:rPr>
            </w:pPr>
            <w:r>
              <w:t>3390.32.00.00.00 Material, Bens ou Serviços para Distribuição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7F8E" w:rsidRDefault="00E27F8E">
            <w:pPr>
              <w:tabs>
                <w:tab w:val="left" w:pos="339"/>
              </w:tabs>
              <w:spacing w:after="160"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t>R$     50.000,00</w:t>
            </w:r>
          </w:p>
        </w:tc>
      </w:tr>
      <w:tr w:rsidR="00E27F8E" w:rsidTr="00E27F8E">
        <w:trPr>
          <w:trHeight w:val="300"/>
        </w:trPr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7F8E" w:rsidRDefault="00E27F8E">
            <w:pPr>
              <w:spacing w:after="160" w:line="276" w:lineRule="auto"/>
              <w:rPr>
                <w:rFonts w:ascii="Times New Roman" w:hAnsi="Times New Roman"/>
                <w:lang w:eastAsia="en-US"/>
              </w:rPr>
            </w:pPr>
            <w:r>
              <w:t>TOTAL CRÉDITOS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7F8E" w:rsidRDefault="00E27F8E">
            <w:pPr>
              <w:tabs>
                <w:tab w:val="left" w:pos="339"/>
              </w:tabs>
              <w:spacing w:after="160"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t>R$    100.000,00</w:t>
            </w:r>
          </w:p>
        </w:tc>
      </w:tr>
    </w:tbl>
    <w:p w:rsidR="00E27F8E" w:rsidRDefault="00E27F8E" w:rsidP="00E27F8E">
      <w:pPr>
        <w:ind w:right="141"/>
        <w:jc w:val="both"/>
        <w:rPr>
          <w:rFonts w:ascii="Times New Roman" w:hAnsi="Times New Roman" w:cstheme="minorBidi"/>
          <w:sz w:val="10"/>
          <w:szCs w:val="10"/>
          <w:lang w:eastAsia="en-US"/>
        </w:rPr>
      </w:pPr>
    </w:p>
    <w:p w:rsidR="00626E36" w:rsidRDefault="00626E36" w:rsidP="00E27F8E">
      <w:pPr>
        <w:ind w:firstLine="851"/>
      </w:pPr>
    </w:p>
    <w:p w:rsidR="00E27F8E" w:rsidRDefault="00E27F8E" w:rsidP="00E27F8E">
      <w:pPr>
        <w:ind w:firstLine="851"/>
        <w:rPr>
          <w:rFonts w:asciiTheme="minorHAnsi" w:eastAsiaTheme="minorHAnsi" w:hAnsiTheme="minorHAnsi"/>
        </w:rPr>
      </w:pPr>
      <w:r>
        <w:t>Art. 2.º Para cobertura deste Crédito Especial fica autorizada a redução das seguintes Rubricas: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985"/>
      </w:tblGrid>
      <w:tr w:rsidR="00E27F8E" w:rsidTr="00E27F8E">
        <w:trPr>
          <w:trHeight w:val="300"/>
        </w:trPr>
        <w:tc>
          <w:tcPr>
            <w:tcW w:w="9426" w:type="dxa"/>
            <w:gridSpan w:val="2"/>
            <w:noWrap/>
            <w:vAlign w:val="bottom"/>
            <w:hideMark/>
          </w:tcPr>
          <w:p w:rsidR="00E27F8E" w:rsidRDefault="00E27F8E">
            <w:pPr>
              <w:spacing w:after="16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bCs/>
              </w:rPr>
              <w:t>05   -  Secretaria Municipal da Educação e Cultura, Desporto e Lazer</w:t>
            </w:r>
          </w:p>
        </w:tc>
      </w:tr>
      <w:tr w:rsidR="00E27F8E" w:rsidTr="00E27F8E">
        <w:trPr>
          <w:trHeight w:val="361"/>
        </w:trPr>
        <w:tc>
          <w:tcPr>
            <w:tcW w:w="9426" w:type="dxa"/>
            <w:gridSpan w:val="2"/>
            <w:noWrap/>
            <w:vAlign w:val="bottom"/>
            <w:hideMark/>
          </w:tcPr>
          <w:p w:rsidR="00E27F8E" w:rsidRDefault="00E27F8E">
            <w:pPr>
              <w:spacing w:after="160" w:line="276" w:lineRule="auto"/>
              <w:rPr>
                <w:rFonts w:ascii="Times New Roman" w:hAnsi="Times New Roman"/>
                <w:lang w:eastAsia="en-US"/>
              </w:rPr>
            </w:pPr>
            <w:r>
              <w:lastRenderedPageBreak/>
              <w:t>0503.1236100052.033 Quota Municipal Salário Educação</w:t>
            </w:r>
          </w:p>
        </w:tc>
      </w:tr>
      <w:tr w:rsidR="00E27F8E" w:rsidTr="00E27F8E">
        <w:trPr>
          <w:trHeight w:val="361"/>
        </w:trPr>
        <w:tc>
          <w:tcPr>
            <w:tcW w:w="7441" w:type="dxa"/>
            <w:noWrap/>
            <w:vAlign w:val="bottom"/>
            <w:hideMark/>
          </w:tcPr>
          <w:p w:rsidR="00E27F8E" w:rsidRDefault="00E27F8E" w:rsidP="00AE3DA6">
            <w:pPr>
              <w:spacing w:after="160" w:line="276" w:lineRule="auto"/>
              <w:rPr>
                <w:rFonts w:ascii="Times New Roman" w:hAnsi="Times New Roman"/>
                <w:lang w:eastAsia="en-US"/>
              </w:rPr>
            </w:pPr>
            <w:r>
              <w:t>3390.3</w:t>
            </w:r>
            <w:r w:rsidR="00AE3DA6">
              <w:t>9</w:t>
            </w:r>
            <w:r>
              <w:t xml:space="preserve">.00.00.00 </w:t>
            </w:r>
            <w:proofErr w:type="gramStart"/>
            <w:r w:rsidR="00AE3DA6">
              <w:t>Outros Serviços de Terceiros – Pessoa Jurídica</w:t>
            </w:r>
            <w:proofErr w:type="gramEnd"/>
          </w:p>
        </w:tc>
        <w:tc>
          <w:tcPr>
            <w:tcW w:w="1985" w:type="dxa"/>
            <w:noWrap/>
            <w:vAlign w:val="bottom"/>
            <w:hideMark/>
          </w:tcPr>
          <w:p w:rsidR="00E27F8E" w:rsidRDefault="00E27F8E">
            <w:pPr>
              <w:tabs>
                <w:tab w:val="left" w:pos="339"/>
              </w:tabs>
              <w:spacing w:after="160"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t>R$     50.000,00</w:t>
            </w:r>
          </w:p>
        </w:tc>
      </w:tr>
      <w:tr w:rsidR="00E27F8E" w:rsidTr="00E27F8E">
        <w:trPr>
          <w:trHeight w:val="75"/>
        </w:trPr>
        <w:tc>
          <w:tcPr>
            <w:tcW w:w="7441" w:type="dxa"/>
            <w:noWrap/>
            <w:vAlign w:val="bottom"/>
          </w:tcPr>
          <w:p w:rsidR="00E27F8E" w:rsidRDefault="00E27F8E">
            <w:pPr>
              <w:spacing w:after="160" w:line="276" w:lineRule="auto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  <w:noWrap/>
            <w:vAlign w:val="bottom"/>
          </w:tcPr>
          <w:p w:rsidR="00E27F8E" w:rsidRDefault="00E27F8E">
            <w:pPr>
              <w:tabs>
                <w:tab w:val="left" w:pos="339"/>
              </w:tabs>
              <w:spacing w:after="160" w:line="276" w:lineRule="auto"/>
              <w:jc w:val="right"/>
              <w:rPr>
                <w:rFonts w:ascii="Times New Roman" w:hAnsi="Times New Roman"/>
                <w:sz w:val="4"/>
                <w:szCs w:val="4"/>
                <w:lang w:eastAsia="en-US"/>
              </w:rPr>
            </w:pPr>
          </w:p>
        </w:tc>
      </w:tr>
      <w:tr w:rsidR="00E27F8E" w:rsidTr="00E27F8E">
        <w:trPr>
          <w:trHeight w:val="300"/>
        </w:trPr>
        <w:tc>
          <w:tcPr>
            <w:tcW w:w="7441" w:type="dxa"/>
            <w:noWrap/>
            <w:vAlign w:val="bottom"/>
            <w:hideMark/>
          </w:tcPr>
          <w:p w:rsidR="00E27F8E" w:rsidRDefault="00E27F8E">
            <w:pPr>
              <w:spacing w:after="160" w:line="276" w:lineRule="auto"/>
              <w:rPr>
                <w:rFonts w:ascii="Times New Roman" w:hAnsi="Times New Roman"/>
                <w:lang w:eastAsia="en-US"/>
              </w:rPr>
            </w:pPr>
            <w:r>
              <w:t>04 – Secretaria Municipal da Fazenda</w:t>
            </w:r>
          </w:p>
        </w:tc>
        <w:tc>
          <w:tcPr>
            <w:tcW w:w="1985" w:type="dxa"/>
            <w:noWrap/>
            <w:vAlign w:val="bottom"/>
          </w:tcPr>
          <w:p w:rsidR="00E27F8E" w:rsidRDefault="00E27F8E">
            <w:pPr>
              <w:tabs>
                <w:tab w:val="left" w:pos="339"/>
              </w:tabs>
              <w:spacing w:after="160" w:line="27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E27F8E" w:rsidTr="00E27F8E">
        <w:trPr>
          <w:trHeight w:val="300"/>
        </w:trPr>
        <w:tc>
          <w:tcPr>
            <w:tcW w:w="7441" w:type="dxa"/>
            <w:noWrap/>
            <w:vAlign w:val="bottom"/>
            <w:hideMark/>
          </w:tcPr>
          <w:p w:rsidR="00E27F8E" w:rsidRDefault="00E27F8E">
            <w:pPr>
              <w:spacing w:after="160" w:line="276" w:lineRule="auto"/>
              <w:rPr>
                <w:rFonts w:ascii="Times New Roman" w:hAnsi="Times New Roman"/>
                <w:lang w:eastAsia="en-US"/>
              </w:rPr>
            </w:pPr>
            <w:r>
              <w:t>0504.0412300022.179 Reserva de Contingência</w:t>
            </w:r>
          </w:p>
        </w:tc>
        <w:tc>
          <w:tcPr>
            <w:tcW w:w="1985" w:type="dxa"/>
            <w:noWrap/>
            <w:vAlign w:val="bottom"/>
          </w:tcPr>
          <w:p w:rsidR="00E27F8E" w:rsidRDefault="00E27F8E">
            <w:pPr>
              <w:tabs>
                <w:tab w:val="left" w:pos="339"/>
              </w:tabs>
              <w:spacing w:after="160" w:line="27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E27F8E" w:rsidTr="00E27F8E">
        <w:trPr>
          <w:trHeight w:val="300"/>
        </w:trPr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7F8E" w:rsidRDefault="00E27F8E">
            <w:pPr>
              <w:spacing w:after="160" w:line="276" w:lineRule="auto"/>
              <w:rPr>
                <w:rFonts w:ascii="Times New Roman" w:hAnsi="Times New Roman"/>
                <w:lang w:eastAsia="en-US"/>
              </w:rPr>
            </w:pPr>
            <w:r>
              <w:t>9999..99.99.00.00 Reserva de Contingê</w:t>
            </w:r>
            <w:bookmarkStart w:id="0" w:name="_GoBack"/>
            <w:bookmarkEnd w:id="0"/>
            <w:r>
              <w:t>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7F8E" w:rsidRDefault="00E27F8E">
            <w:pPr>
              <w:tabs>
                <w:tab w:val="left" w:pos="339"/>
              </w:tabs>
              <w:spacing w:after="160"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t>R$     50.000,00</w:t>
            </w:r>
          </w:p>
        </w:tc>
      </w:tr>
      <w:tr w:rsidR="00E27F8E" w:rsidTr="00E27F8E">
        <w:trPr>
          <w:trHeight w:val="300"/>
        </w:trPr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7F8E" w:rsidRDefault="00E27F8E">
            <w:pPr>
              <w:spacing w:after="160" w:line="276" w:lineRule="auto"/>
              <w:rPr>
                <w:rFonts w:ascii="Times New Roman" w:hAnsi="Times New Roman"/>
                <w:lang w:eastAsia="en-US"/>
              </w:rPr>
            </w:pPr>
            <w:r>
              <w:t>TOTAL REDUÇÕES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7F8E" w:rsidRDefault="00E27F8E">
            <w:pPr>
              <w:tabs>
                <w:tab w:val="left" w:pos="339"/>
              </w:tabs>
              <w:spacing w:after="160"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t>R$   100.000,00</w:t>
            </w:r>
          </w:p>
        </w:tc>
      </w:tr>
    </w:tbl>
    <w:p w:rsidR="00E27F8E" w:rsidRDefault="00E27F8E" w:rsidP="00E27F8E">
      <w:pPr>
        <w:ind w:firstLine="1134"/>
        <w:rPr>
          <w:rFonts w:asciiTheme="minorHAnsi" w:hAnsiTheme="minorHAnsi" w:cstheme="minorBidi"/>
          <w:sz w:val="16"/>
          <w:szCs w:val="16"/>
          <w:lang w:eastAsia="en-US"/>
        </w:rPr>
      </w:pPr>
    </w:p>
    <w:p w:rsidR="00FD08C2" w:rsidRDefault="00FD08C2" w:rsidP="00E27F8E">
      <w:pPr>
        <w:ind w:firstLine="851"/>
        <w:jc w:val="both"/>
      </w:pPr>
    </w:p>
    <w:p w:rsidR="00E27F8E" w:rsidRDefault="00E27F8E" w:rsidP="00E27F8E">
      <w:pPr>
        <w:ind w:firstLine="851"/>
        <w:jc w:val="both"/>
        <w:rPr>
          <w:rFonts w:eastAsiaTheme="minorHAnsi"/>
        </w:rPr>
      </w:pPr>
      <w:r>
        <w:t>Art. 3.º Altera o que couber as seguintes Leis Municipais: n.º 4.597/2017, de 16 de agosto de 2017; Lei nº 4.613/17, de 19 de setembro de 2017 e nº 4.633/17 de 19 de dezembro de 2017.</w:t>
      </w:r>
    </w:p>
    <w:p w:rsidR="00E27F8E" w:rsidRDefault="00E27F8E" w:rsidP="00E27F8E">
      <w:pPr>
        <w:ind w:firstLine="1134"/>
        <w:jc w:val="both"/>
      </w:pPr>
    </w:p>
    <w:p w:rsidR="00FD08C2" w:rsidRDefault="00FD08C2" w:rsidP="00E27F8E">
      <w:pPr>
        <w:ind w:firstLine="851"/>
        <w:jc w:val="both"/>
      </w:pPr>
    </w:p>
    <w:p w:rsidR="00E27F8E" w:rsidRDefault="00E27F8E" w:rsidP="00E27F8E">
      <w:pPr>
        <w:ind w:firstLine="851"/>
        <w:jc w:val="both"/>
      </w:pPr>
      <w:r>
        <w:t>Art. 4.º Esta Lei entra em vigor na data de sua publicação.</w:t>
      </w:r>
    </w:p>
    <w:p w:rsidR="00FD08C2" w:rsidRDefault="00FD08C2" w:rsidP="00FD08C2"/>
    <w:p w:rsidR="00FD08C2" w:rsidRDefault="00FD08C2" w:rsidP="00FD08C2"/>
    <w:p w:rsidR="00E27F8E" w:rsidRDefault="00E27F8E" w:rsidP="00FD08C2">
      <w:pPr>
        <w:ind w:left="143" w:firstLine="708"/>
      </w:pPr>
      <w:r>
        <w:t>SANTA BÁRBARA DO SUL, 16 DE JANEIRO  DE 2018.</w:t>
      </w:r>
    </w:p>
    <w:p w:rsidR="00FD08C2" w:rsidRDefault="00FD08C2" w:rsidP="00E27F8E"/>
    <w:p w:rsidR="00E27F8E" w:rsidRDefault="00E27F8E" w:rsidP="00E27F8E"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F8E" w:rsidRDefault="00E27F8E" w:rsidP="00E27F8E"/>
    <w:p w:rsidR="00E27F8E" w:rsidRDefault="00E27F8E" w:rsidP="00E27F8E">
      <w:pPr>
        <w:ind w:left="2124" w:firstLine="708"/>
      </w:pPr>
      <w:r>
        <w:t>MARIVANE BASANELLA KUHN</w:t>
      </w:r>
    </w:p>
    <w:p w:rsidR="00FD08C2" w:rsidRDefault="00FD08C2" w:rsidP="00E27F8E">
      <w:pPr>
        <w:ind w:left="2124" w:firstLine="708"/>
      </w:pPr>
    </w:p>
    <w:p w:rsidR="00E27F8E" w:rsidRDefault="00E27F8E" w:rsidP="00E27F8E">
      <w:pPr>
        <w:jc w:val="center"/>
      </w:pPr>
      <w:r>
        <w:t>VICE-PREFEITA MUNICIPAL EM EXERCÍCIO</w:t>
      </w:r>
    </w:p>
    <w:p w:rsidR="00E27F8E" w:rsidRDefault="00E27F8E" w:rsidP="00E27F8E"/>
    <w:p w:rsidR="009076CE" w:rsidRDefault="009076CE" w:rsidP="009076CE">
      <w:pPr>
        <w:pStyle w:val="Recuodecorpodetexto"/>
        <w:ind w:left="4536" w:right="140"/>
        <w:rPr>
          <w:sz w:val="10"/>
          <w:szCs w:val="10"/>
        </w:rPr>
      </w:pPr>
    </w:p>
    <w:sectPr w:rsidR="009076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CE"/>
    <w:rsid w:val="00545E2B"/>
    <w:rsid w:val="00626E36"/>
    <w:rsid w:val="008F324A"/>
    <w:rsid w:val="009076CE"/>
    <w:rsid w:val="00AE3DA6"/>
    <w:rsid w:val="00BD3064"/>
    <w:rsid w:val="00E27F8E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C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9076CE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076CE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076CE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76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27F8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27F8E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8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8C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C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9076CE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076CE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076CE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76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27F8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27F8E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8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8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Jose</cp:lastModifiedBy>
  <cp:revision>4</cp:revision>
  <dcterms:created xsi:type="dcterms:W3CDTF">2018-01-12T13:49:00Z</dcterms:created>
  <dcterms:modified xsi:type="dcterms:W3CDTF">2018-01-22T12:10:00Z</dcterms:modified>
</cp:coreProperties>
</file>